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10" w:rsidRDefault="00DE0E4F" w:rsidP="00575E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0C">
        <w:rPr>
          <w:rFonts w:ascii="Times New Roman" w:hAnsi="Times New Roman" w:cs="Times New Roman"/>
          <w:b/>
          <w:bCs/>
          <w:sz w:val="24"/>
          <w:szCs w:val="24"/>
        </w:rPr>
        <w:t>Домашнее творческое задание</w:t>
      </w:r>
    </w:p>
    <w:p w:rsidR="001E621E" w:rsidRPr="00A7430C" w:rsidRDefault="001E621E" w:rsidP="00575E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70C" w:rsidRPr="00A7430C" w:rsidRDefault="00AF470C" w:rsidP="00A743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0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Номер темы соответствует порядковому номеру студента в списке студентов в журнале.</w:t>
      </w:r>
    </w:p>
    <w:p w:rsidR="005A3A3C" w:rsidRPr="00A7430C" w:rsidRDefault="004F07FE" w:rsidP="00A7430C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Домашнее творческое задание должно</w:t>
      </w:r>
      <w:r w:rsidR="00AF470C" w:rsidRPr="00A7430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содержать следующие структурные элементы: </w:t>
      </w:r>
    </w:p>
    <w:p w:rsidR="00AF470C" w:rsidRPr="00A7430C" w:rsidRDefault="00AF470C" w:rsidP="00A743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430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Титульный лист </w:t>
      </w:r>
    </w:p>
    <w:p w:rsidR="00AF470C" w:rsidRPr="00A7430C" w:rsidRDefault="00AF470C" w:rsidP="00A743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430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Основная часть </w:t>
      </w:r>
    </w:p>
    <w:p w:rsidR="00AF470C" w:rsidRPr="00A7430C" w:rsidRDefault="00AF470C" w:rsidP="00A743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430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Список использованных источников и литературы </w:t>
      </w:r>
    </w:p>
    <w:p w:rsidR="00AF470C" w:rsidRPr="00A7430C" w:rsidRDefault="00AF470C" w:rsidP="00A7430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430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</w:t>
      </w:r>
      <w:r w:rsidR="005A3A3C" w:rsidRPr="00A7430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A7430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F470C" w:rsidRPr="00A7430C" w:rsidRDefault="00AF470C" w:rsidP="00A743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7430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Оформление: Шрифт </w:t>
      </w:r>
      <w:proofErr w:type="spellStart"/>
      <w:r w:rsidRPr="00A7430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TimesNewRoman</w:t>
      </w:r>
      <w:proofErr w:type="spellEnd"/>
      <w:r w:rsidRPr="00A7430C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14 шрифт, 1,5 интервала, 1,</w:t>
      </w:r>
      <w:r w:rsidR="00BB58D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</w:t>
      </w:r>
      <w:r w:rsidRPr="00A7430C">
        <w:rPr>
          <w:rFonts w:ascii="Times New Roman" w:hAnsi="Times New Roman" w:cs="Times New Roman"/>
          <w:i/>
          <w:iCs/>
          <w:color w:val="000000"/>
          <w:sz w:val="24"/>
          <w:szCs w:val="24"/>
        </w:rPr>
        <w:t>5 см абзацный отступ.</w:t>
      </w:r>
      <w:r w:rsidR="007B2CA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Поля: по 2 см сверху и снизу, 3 см слева, 1 см справа.</w:t>
      </w:r>
    </w:p>
    <w:p w:rsidR="00AF470C" w:rsidRPr="00A7430C" w:rsidRDefault="00AF470C" w:rsidP="00A743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3A3C" w:rsidRPr="00A7430C" w:rsidRDefault="00C23A99" w:rsidP="00A743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0C">
        <w:rPr>
          <w:rFonts w:ascii="Times New Roman" w:hAnsi="Times New Roman" w:cs="Times New Roman"/>
          <w:b/>
          <w:bCs/>
          <w:sz w:val="24"/>
          <w:szCs w:val="24"/>
        </w:rPr>
        <w:t>1. Составьте обобщение</w:t>
      </w:r>
      <w:r w:rsidR="00DE0E4F" w:rsidRPr="00A7430C">
        <w:rPr>
          <w:rFonts w:ascii="Times New Roman" w:hAnsi="Times New Roman" w:cs="Times New Roman"/>
          <w:b/>
          <w:bCs/>
          <w:sz w:val="24"/>
          <w:szCs w:val="24"/>
        </w:rPr>
        <w:t xml:space="preserve"> судебной практики по своей теме </w:t>
      </w:r>
      <w:r w:rsidR="005A3A3C" w:rsidRPr="00A7430C">
        <w:rPr>
          <w:rFonts w:ascii="Times New Roman" w:hAnsi="Times New Roman" w:cs="Times New Roman"/>
          <w:b/>
          <w:bCs/>
          <w:sz w:val="24"/>
          <w:szCs w:val="24"/>
        </w:rPr>
        <w:t>по следующему плану (можно в таблице):</w:t>
      </w:r>
    </w:p>
    <w:p w:rsidR="005A3A3C" w:rsidRPr="00A7430C" w:rsidRDefault="005A3A3C" w:rsidP="00A743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Проведение анализа судебной практики  по вопросам своей темы.</w:t>
      </w:r>
    </w:p>
    <w:p w:rsidR="005A3A3C" w:rsidRPr="00A7430C" w:rsidRDefault="009D05B7" w:rsidP="00A743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Кратко</w:t>
      </w:r>
      <w:r w:rsidR="00142CF0" w:rsidRPr="00A7430C">
        <w:rPr>
          <w:rFonts w:ascii="Times New Roman" w:hAnsi="Times New Roman" w:cs="Times New Roman"/>
          <w:sz w:val="24"/>
          <w:szCs w:val="24"/>
        </w:rPr>
        <w:t>е</w:t>
      </w:r>
      <w:r w:rsidRPr="00A7430C">
        <w:rPr>
          <w:rFonts w:ascii="Times New Roman" w:hAnsi="Times New Roman" w:cs="Times New Roman"/>
          <w:sz w:val="24"/>
          <w:szCs w:val="24"/>
        </w:rPr>
        <w:t xml:space="preserve"> о</w:t>
      </w:r>
      <w:r w:rsidR="00142CF0" w:rsidRPr="00A7430C">
        <w:rPr>
          <w:rFonts w:ascii="Times New Roman" w:hAnsi="Times New Roman" w:cs="Times New Roman"/>
          <w:sz w:val="24"/>
          <w:szCs w:val="24"/>
        </w:rPr>
        <w:t>писание</w:t>
      </w:r>
      <w:r w:rsidR="005A3A3C" w:rsidRPr="00A7430C">
        <w:rPr>
          <w:rFonts w:ascii="Times New Roman" w:hAnsi="Times New Roman" w:cs="Times New Roman"/>
          <w:sz w:val="24"/>
          <w:szCs w:val="24"/>
        </w:rPr>
        <w:t xml:space="preserve"> 5 судебных решений</w:t>
      </w:r>
    </w:p>
    <w:p w:rsidR="005A3A3C" w:rsidRPr="00A7430C" w:rsidRDefault="005A3A3C" w:rsidP="00A743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Как часто суды удовлетворяют требования по аналогичным рассмотренным делам</w:t>
      </w:r>
    </w:p>
    <w:p w:rsidR="005A3A3C" w:rsidRPr="00A7430C" w:rsidRDefault="00142CF0" w:rsidP="00A743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Д</w:t>
      </w:r>
      <w:r w:rsidR="009D05B7" w:rsidRPr="00A7430C">
        <w:rPr>
          <w:rFonts w:ascii="Times New Roman" w:hAnsi="Times New Roman" w:cs="Times New Roman"/>
          <w:sz w:val="24"/>
          <w:szCs w:val="24"/>
        </w:rPr>
        <w:t>оказательства</w:t>
      </w:r>
      <w:r w:rsidRPr="00A7430C">
        <w:rPr>
          <w:rFonts w:ascii="Times New Roman" w:hAnsi="Times New Roman" w:cs="Times New Roman"/>
          <w:sz w:val="24"/>
          <w:szCs w:val="24"/>
        </w:rPr>
        <w:t>, которые</w:t>
      </w:r>
      <w:r w:rsidR="009D05B7" w:rsidRPr="00A7430C">
        <w:rPr>
          <w:rFonts w:ascii="Times New Roman" w:hAnsi="Times New Roman" w:cs="Times New Roman"/>
          <w:sz w:val="24"/>
          <w:szCs w:val="24"/>
        </w:rPr>
        <w:t xml:space="preserve"> требуют суды</w:t>
      </w:r>
    </w:p>
    <w:p w:rsidR="005A3A3C" w:rsidRPr="00A7430C" w:rsidRDefault="00142CF0" w:rsidP="00A743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А</w:t>
      </w:r>
      <w:r w:rsidR="005A3A3C" w:rsidRPr="00A7430C">
        <w:rPr>
          <w:rFonts w:ascii="Times New Roman" w:hAnsi="Times New Roman" w:cs="Times New Roman"/>
          <w:sz w:val="24"/>
          <w:szCs w:val="24"/>
        </w:rPr>
        <w:t>ргументы сторон</w:t>
      </w:r>
    </w:p>
    <w:p w:rsidR="00DE0E4F" w:rsidRPr="00A7430C" w:rsidRDefault="00142CF0" w:rsidP="00A743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В</w:t>
      </w:r>
      <w:r w:rsidR="005A3A3C" w:rsidRPr="00A7430C">
        <w:rPr>
          <w:rFonts w:ascii="Times New Roman" w:hAnsi="Times New Roman" w:cs="Times New Roman"/>
          <w:sz w:val="24"/>
          <w:szCs w:val="24"/>
        </w:rPr>
        <w:t>ыводы</w:t>
      </w:r>
      <w:r w:rsidR="00575E54">
        <w:rPr>
          <w:rFonts w:ascii="Times New Roman" w:hAnsi="Times New Roman" w:cs="Times New Roman"/>
          <w:sz w:val="24"/>
          <w:szCs w:val="24"/>
        </w:rPr>
        <w:t xml:space="preserve"> (Ваши)</w:t>
      </w:r>
    </w:p>
    <w:p w:rsidR="00DE0E4F" w:rsidRPr="00A7430C" w:rsidRDefault="00DE0E4F" w:rsidP="00A743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0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D05B7" w:rsidRPr="00A743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30C">
        <w:rPr>
          <w:rFonts w:ascii="Times New Roman" w:hAnsi="Times New Roman" w:cs="Times New Roman"/>
          <w:b/>
          <w:bCs/>
          <w:sz w:val="24"/>
          <w:szCs w:val="24"/>
        </w:rPr>
        <w:t>Составь</w:t>
      </w:r>
      <w:r w:rsidR="009D05B7" w:rsidRPr="00A7430C">
        <w:rPr>
          <w:rFonts w:ascii="Times New Roman" w:hAnsi="Times New Roman" w:cs="Times New Roman"/>
          <w:b/>
          <w:bCs/>
          <w:sz w:val="24"/>
          <w:szCs w:val="24"/>
        </w:rPr>
        <w:t>те</w:t>
      </w:r>
      <w:r w:rsidRPr="00A7430C">
        <w:rPr>
          <w:rFonts w:ascii="Times New Roman" w:hAnsi="Times New Roman" w:cs="Times New Roman"/>
          <w:b/>
          <w:bCs/>
          <w:sz w:val="24"/>
          <w:szCs w:val="24"/>
        </w:rPr>
        <w:t xml:space="preserve"> исковое заявление</w:t>
      </w:r>
      <w:r w:rsidR="009D05B7" w:rsidRPr="00A7430C">
        <w:rPr>
          <w:rFonts w:ascii="Times New Roman" w:hAnsi="Times New Roman" w:cs="Times New Roman"/>
          <w:b/>
          <w:bCs/>
          <w:sz w:val="24"/>
          <w:szCs w:val="24"/>
        </w:rPr>
        <w:t xml:space="preserve"> по одному из судебных дел</w:t>
      </w:r>
      <w:r w:rsidRPr="00A743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E0E4F" w:rsidRPr="00A7430C" w:rsidRDefault="00DE0E4F" w:rsidP="00A743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0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F470C" w:rsidRPr="00A743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Составьте тесты по </w:t>
      </w:r>
      <w:r w:rsidR="00142CF0" w:rsidRPr="00A743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своей </w:t>
      </w:r>
      <w:r w:rsidR="00AF470C" w:rsidRPr="00A743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теме: </w:t>
      </w:r>
      <w:r w:rsidR="0011735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F470C" w:rsidRPr="00A7430C">
        <w:rPr>
          <w:rFonts w:ascii="Times New Roman" w:hAnsi="Times New Roman" w:cs="Times New Roman"/>
          <w:color w:val="000000"/>
          <w:sz w:val="24"/>
          <w:szCs w:val="24"/>
        </w:rPr>
        <w:t xml:space="preserve"> вопросов, по 4 варианта ответов в каждом, один из них верный</w:t>
      </w:r>
      <w:r w:rsidR="009D05B7" w:rsidRPr="00A7430C">
        <w:rPr>
          <w:rFonts w:ascii="Times New Roman" w:hAnsi="Times New Roman" w:cs="Times New Roman"/>
          <w:color w:val="000000"/>
          <w:sz w:val="24"/>
          <w:szCs w:val="24"/>
        </w:rPr>
        <w:t xml:space="preserve"> (отметить знаком +)</w:t>
      </w:r>
      <w:r w:rsidR="00AF470C" w:rsidRPr="00A7430C">
        <w:rPr>
          <w:rFonts w:ascii="Times New Roman" w:hAnsi="Times New Roman" w:cs="Times New Roman"/>
          <w:color w:val="000000"/>
          <w:sz w:val="24"/>
          <w:szCs w:val="24"/>
        </w:rPr>
        <w:t>, в конце</w:t>
      </w:r>
      <w:r w:rsidR="009D05B7" w:rsidRPr="00A7430C">
        <w:rPr>
          <w:rFonts w:ascii="Times New Roman" w:hAnsi="Times New Roman" w:cs="Times New Roman"/>
          <w:color w:val="000000"/>
          <w:sz w:val="24"/>
          <w:szCs w:val="24"/>
        </w:rPr>
        <w:t xml:space="preserve"> каждого вопроса обязательна</w:t>
      </w:r>
      <w:r w:rsidR="00AF470C" w:rsidRPr="00A7430C">
        <w:rPr>
          <w:rFonts w:ascii="Times New Roman" w:hAnsi="Times New Roman" w:cs="Times New Roman"/>
          <w:color w:val="000000"/>
          <w:sz w:val="24"/>
          <w:szCs w:val="24"/>
        </w:rPr>
        <w:t xml:space="preserve"> ссылк</w:t>
      </w:r>
      <w:r w:rsidR="009D05B7" w:rsidRPr="00A7430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F470C" w:rsidRPr="00A7430C">
        <w:rPr>
          <w:rFonts w:ascii="Times New Roman" w:hAnsi="Times New Roman" w:cs="Times New Roman"/>
          <w:color w:val="000000"/>
          <w:sz w:val="24"/>
          <w:szCs w:val="24"/>
        </w:rPr>
        <w:t xml:space="preserve"> на норму права</w:t>
      </w:r>
      <w:r w:rsidR="00F54588">
        <w:rPr>
          <w:rFonts w:ascii="Times New Roman" w:hAnsi="Times New Roman" w:cs="Times New Roman"/>
          <w:color w:val="000000"/>
          <w:sz w:val="24"/>
          <w:szCs w:val="24"/>
        </w:rPr>
        <w:t>, на основе которой сформулирован вопрос</w:t>
      </w:r>
      <w:r w:rsidR="00592BB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92BBB" w:rsidRPr="00AF403C">
        <w:rPr>
          <w:rFonts w:ascii="Times New Roman" w:hAnsi="Times New Roman" w:cs="Times New Roman"/>
          <w:color w:val="000000"/>
          <w:sz w:val="24"/>
          <w:szCs w:val="24"/>
        </w:rPr>
        <w:t>в скобках, отметить курсивом</w:t>
      </w:r>
      <w:r w:rsidR="00AF403C">
        <w:rPr>
          <w:rFonts w:ascii="Times New Roman" w:hAnsi="Times New Roman" w:cs="Times New Roman"/>
          <w:color w:val="000000"/>
          <w:sz w:val="24"/>
          <w:szCs w:val="24"/>
        </w:rPr>
        <w:t xml:space="preserve">, напр.: </w:t>
      </w:r>
      <w:r w:rsidR="00AF403C" w:rsidRPr="00AF40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ст. 15 </w:t>
      </w:r>
      <w:proofErr w:type="spellStart"/>
      <w:r w:rsidR="00AF403C" w:rsidRPr="00AF403C">
        <w:rPr>
          <w:rFonts w:ascii="Times New Roman" w:hAnsi="Times New Roman" w:cs="Times New Roman"/>
          <w:i/>
          <w:color w:val="000000"/>
          <w:sz w:val="24"/>
          <w:szCs w:val="24"/>
        </w:rPr>
        <w:t>ТК</w:t>
      </w:r>
      <w:proofErr w:type="spellEnd"/>
      <w:r w:rsidR="00AF403C" w:rsidRPr="00AF40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РФ</w:t>
      </w:r>
      <w:r w:rsidR="00592BB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F470C" w:rsidRPr="00A743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42CF0" w:rsidRPr="00A7430C">
        <w:rPr>
          <w:rFonts w:ascii="Times New Roman" w:hAnsi="Times New Roman" w:cs="Times New Roman"/>
          <w:color w:val="000000"/>
          <w:sz w:val="24"/>
          <w:szCs w:val="24"/>
        </w:rPr>
        <w:t xml:space="preserve"> Не допускаются варианты ответов типа: все ответы верны, ни один ответ неверен.</w:t>
      </w:r>
    </w:p>
    <w:p w:rsidR="00A7430C" w:rsidRDefault="00DE0E4F" w:rsidP="00A7430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30C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AF470C" w:rsidRPr="00A743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использованных источников и литературы</w:t>
      </w:r>
      <w:r w:rsidR="00575E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своей теме</w:t>
      </w:r>
      <w:r w:rsidR="00AF470C" w:rsidRPr="00A743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AF470C" w:rsidRPr="00A7430C">
        <w:rPr>
          <w:rFonts w:ascii="Times New Roman" w:hAnsi="Times New Roman" w:cs="Times New Roman"/>
          <w:color w:val="000000"/>
          <w:sz w:val="24"/>
          <w:szCs w:val="24"/>
        </w:rPr>
        <w:t xml:space="preserve">оформление - по </w:t>
      </w:r>
      <w:proofErr w:type="spellStart"/>
      <w:r w:rsidR="00AF470C" w:rsidRPr="00A7430C">
        <w:rPr>
          <w:rFonts w:ascii="Times New Roman" w:hAnsi="Times New Roman" w:cs="Times New Roman"/>
          <w:color w:val="000000"/>
          <w:sz w:val="24"/>
          <w:szCs w:val="24"/>
        </w:rPr>
        <w:t>ГОСТу</w:t>
      </w:r>
      <w:proofErr w:type="spellEnd"/>
      <w:r w:rsidR="00AF470C" w:rsidRPr="00A7430C">
        <w:rPr>
          <w:rFonts w:ascii="Times New Roman" w:hAnsi="Times New Roman" w:cs="Times New Roman"/>
          <w:color w:val="000000"/>
          <w:sz w:val="24"/>
          <w:szCs w:val="24"/>
        </w:rPr>
        <w:t>; обязательно наличие</w:t>
      </w:r>
      <w:r w:rsidR="00A7430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7430C" w:rsidRDefault="00AF470C" w:rsidP="00A7430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30C">
        <w:rPr>
          <w:rFonts w:ascii="Times New Roman" w:hAnsi="Times New Roman" w:cs="Times New Roman"/>
          <w:color w:val="000000"/>
          <w:sz w:val="24"/>
          <w:szCs w:val="24"/>
        </w:rPr>
        <w:t xml:space="preserve">5 источников из периодической литературы 2020-2022 гг.; </w:t>
      </w:r>
    </w:p>
    <w:p w:rsidR="00A7430C" w:rsidRDefault="00AF470C" w:rsidP="00A7430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30C">
        <w:rPr>
          <w:rFonts w:ascii="Times New Roman" w:hAnsi="Times New Roman" w:cs="Times New Roman"/>
          <w:color w:val="000000"/>
          <w:sz w:val="24"/>
          <w:szCs w:val="24"/>
        </w:rPr>
        <w:t>нормативно-правовых актов</w:t>
      </w:r>
      <w:r w:rsidR="005A3A3C" w:rsidRPr="00A7430C">
        <w:rPr>
          <w:rFonts w:ascii="Times New Roman" w:hAnsi="Times New Roman" w:cs="Times New Roman"/>
          <w:color w:val="000000"/>
          <w:sz w:val="24"/>
          <w:szCs w:val="24"/>
        </w:rPr>
        <w:t xml:space="preserve"> (не менее 5 источников)</w:t>
      </w:r>
      <w:r w:rsidRPr="00A7430C">
        <w:rPr>
          <w:rFonts w:ascii="Times New Roman" w:hAnsi="Times New Roman" w:cs="Times New Roman"/>
          <w:color w:val="000000"/>
          <w:sz w:val="24"/>
          <w:szCs w:val="24"/>
        </w:rPr>
        <w:t xml:space="preserve"> - в порядке убывания юридической силы, если утратил силу - указать об этом</w:t>
      </w:r>
      <w:r w:rsidR="00142CF0" w:rsidRPr="00A7430C">
        <w:rPr>
          <w:rFonts w:ascii="Times New Roman" w:hAnsi="Times New Roman" w:cs="Times New Roman"/>
          <w:color w:val="000000"/>
          <w:sz w:val="24"/>
          <w:szCs w:val="24"/>
        </w:rPr>
        <w:t xml:space="preserve"> в  скобках</w:t>
      </w:r>
      <w:r w:rsidRPr="00A7430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7430C" w:rsidRDefault="00AF470C" w:rsidP="00A7430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30C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использованной судебной практики (не менее 5 источников); </w:t>
      </w:r>
    </w:p>
    <w:p w:rsidR="00DE0E4F" w:rsidRPr="00A7430C" w:rsidRDefault="00AF470C" w:rsidP="001E62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7430C">
        <w:rPr>
          <w:rFonts w:ascii="Times New Roman" w:hAnsi="Times New Roman" w:cs="Times New Roman"/>
          <w:color w:val="000000"/>
          <w:sz w:val="24"/>
          <w:szCs w:val="24"/>
        </w:rPr>
        <w:t>интернет-источники</w:t>
      </w:r>
      <w:proofErr w:type="spellEnd"/>
      <w:proofErr w:type="gramEnd"/>
      <w:r w:rsidRPr="00A7430C">
        <w:rPr>
          <w:rFonts w:ascii="Times New Roman" w:hAnsi="Times New Roman" w:cs="Times New Roman"/>
          <w:color w:val="000000"/>
          <w:sz w:val="24"/>
          <w:szCs w:val="24"/>
        </w:rPr>
        <w:t xml:space="preserve"> указываются при наличии.</w:t>
      </w:r>
    </w:p>
    <w:p w:rsidR="005A3A3C" w:rsidRPr="00A7430C" w:rsidRDefault="005A3A3C" w:rsidP="001E62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3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Приложени</w:t>
      </w:r>
      <w:r w:rsidR="00F173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A743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7430C">
        <w:rPr>
          <w:rFonts w:ascii="Times New Roman" w:hAnsi="Times New Roman" w:cs="Times New Roman"/>
          <w:color w:val="000000"/>
          <w:sz w:val="24"/>
          <w:szCs w:val="24"/>
        </w:rPr>
        <w:t>(судебная практика</w:t>
      </w:r>
      <w:r w:rsidR="00A7430C" w:rsidRPr="00A7430C">
        <w:rPr>
          <w:rFonts w:ascii="Times New Roman" w:hAnsi="Times New Roman" w:cs="Times New Roman"/>
          <w:color w:val="000000"/>
          <w:sz w:val="24"/>
          <w:szCs w:val="24"/>
        </w:rPr>
        <w:t>, в т.ч. судебное решение, на основе которого составлено исковое заявление</w:t>
      </w:r>
      <w:r w:rsidRPr="00A7430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E0E4F" w:rsidRPr="00A7430C" w:rsidRDefault="00DE0E4F" w:rsidP="001E6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E4F" w:rsidRPr="00A7430C" w:rsidRDefault="00DE0E4F" w:rsidP="001E621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30C">
        <w:rPr>
          <w:rFonts w:ascii="Times New Roman" w:hAnsi="Times New Roman" w:cs="Times New Roman"/>
          <w:b/>
          <w:bCs/>
          <w:sz w:val="24"/>
          <w:szCs w:val="24"/>
        </w:rPr>
        <w:t xml:space="preserve">Список тем для </w:t>
      </w:r>
      <w:proofErr w:type="spellStart"/>
      <w:r w:rsidRPr="00A7430C">
        <w:rPr>
          <w:rFonts w:ascii="Times New Roman" w:hAnsi="Times New Roman" w:cs="Times New Roman"/>
          <w:b/>
          <w:bCs/>
          <w:sz w:val="24"/>
          <w:szCs w:val="24"/>
        </w:rPr>
        <w:t>ДТЗ</w:t>
      </w:r>
      <w:proofErr w:type="spellEnd"/>
    </w:p>
    <w:p w:rsidR="00DE0E4F" w:rsidRPr="00A7430C" w:rsidRDefault="00DE0E4F" w:rsidP="001E6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E4F" w:rsidRPr="00A7430C" w:rsidRDefault="00DE0E4F" w:rsidP="001E62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Заключение трудового договора  (испытательный срок).</w:t>
      </w:r>
    </w:p>
    <w:p w:rsidR="00DE0E4F" w:rsidRPr="00A7430C" w:rsidRDefault="00DE0E4F" w:rsidP="001E62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Изменение трудового договора.</w:t>
      </w:r>
    </w:p>
    <w:p w:rsidR="00DE0E4F" w:rsidRPr="00A7430C" w:rsidRDefault="00DE0E4F" w:rsidP="001E62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 xml:space="preserve">Прекращение/расторжение трудового договора </w:t>
      </w:r>
    </w:p>
    <w:p w:rsidR="00DE0E4F" w:rsidRPr="00A7430C" w:rsidRDefault="00DE0E4F" w:rsidP="001E62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 xml:space="preserve">Сверхурочная работа </w:t>
      </w:r>
    </w:p>
    <w:p w:rsidR="00DE0E4F" w:rsidRPr="00A7430C" w:rsidRDefault="00DE0E4F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Ненормированный рабочий день</w:t>
      </w:r>
    </w:p>
    <w:p w:rsidR="00DE0E4F" w:rsidRPr="00A7430C" w:rsidRDefault="00DE0E4F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lastRenderedPageBreak/>
        <w:t>Порядок привлечения работников к работе в выходные и нерабочие праздничные дни.</w:t>
      </w:r>
    </w:p>
    <w:p w:rsidR="00DE0E4F" w:rsidRPr="00A7430C" w:rsidRDefault="00DE0E4F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Ежегодные оплачиваемые отпуска</w:t>
      </w:r>
    </w:p>
    <w:p w:rsidR="00DE0E4F" w:rsidRPr="00A7430C" w:rsidRDefault="00DE0E4F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Нарушения по выплате заработной платы</w:t>
      </w:r>
    </w:p>
    <w:p w:rsidR="00DE0E4F" w:rsidRPr="00A7430C" w:rsidRDefault="00DE0E4F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 xml:space="preserve">Гарантии и компенсации при  направлении работников в служебные командировки; </w:t>
      </w:r>
    </w:p>
    <w:p w:rsidR="00DE0E4F" w:rsidRPr="00A7430C" w:rsidRDefault="00DE0E4F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 xml:space="preserve">Гарантии и компенсации при   совмещении работы с обучением; </w:t>
      </w:r>
    </w:p>
    <w:p w:rsidR="00DE0E4F" w:rsidRPr="00A7430C" w:rsidRDefault="00DE0E4F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Гарантии и компенсации при вынужденном прекращении работы не по вине работника</w:t>
      </w:r>
    </w:p>
    <w:p w:rsidR="00DE0E4F" w:rsidRPr="00A7430C" w:rsidRDefault="00DE0E4F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Дисциплинарная ответственность</w:t>
      </w:r>
    </w:p>
    <w:p w:rsidR="00DE0E4F" w:rsidRPr="00A7430C" w:rsidRDefault="00DE0E4F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Полная материальная ответственность</w:t>
      </w:r>
    </w:p>
    <w:p w:rsidR="00DE0E4F" w:rsidRPr="00A7430C" w:rsidRDefault="00DE0E4F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 xml:space="preserve"> Ограниченная материальная ответственность</w:t>
      </w:r>
    </w:p>
    <w:p w:rsidR="00DE0E4F" w:rsidRPr="00A7430C" w:rsidRDefault="00DE0E4F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Индивидуальная материальная ответственность</w:t>
      </w:r>
    </w:p>
    <w:p w:rsidR="00DE0E4F" w:rsidRPr="00A7430C" w:rsidRDefault="00DE0E4F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Коллективная (бригадная) материальная ответственность</w:t>
      </w:r>
    </w:p>
    <w:p w:rsidR="00DE0E4F" w:rsidRPr="00A7430C" w:rsidRDefault="004A1BF6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Профессиональные  заболевания</w:t>
      </w:r>
    </w:p>
    <w:p w:rsidR="004A1BF6" w:rsidRPr="00A7430C" w:rsidRDefault="004A1BF6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Несчастны</w:t>
      </w:r>
      <w:r w:rsidR="008518EF" w:rsidRPr="00A7430C">
        <w:rPr>
          <w:rFonts w:ascii="Times New Roman" w:hAnsi="Times New Roman" w:cs="Times New Roman"/>
          <w:sz w:val="24"/>
          <w:szCs w:val="24"/>
        </w:rPr>
        <w:t>й</w:t>
      </w:r>
      <w:r w:rsidRPr="00A7430C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8518EF" w:rsidRPr="00A7430C">
        <w:rPr>
          <w:rFonts w:ascii="Times New Roman" w:hAnsi="Times New Roman" w:cs="Times New Roman"/>
          <w:sz w:val="24"/>
          <w:szCs w:val="24"/>
        </w:rPr>
        <w:t>й</w:t>
      </w:r>
      <w:r w:rsidRPr="00A7430C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4A1BF6" w:rsidRPr="00A7430C" w:rsidRDefault="004A1BF6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 xml:space="preserve">Рассмотрение законности проведения забастовки </w:t>
      </w:r>
    </w:p>
    <w:p w:rsidR="004A1BF6" w:rsidRPr="00A7430C" w:rsidRDefault="004A1BF6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 xml:space="preserve">Труд руководителя организации </w:t>
      </w:r>
    </w:p>
    <w:p w:rsidR="004A1BF6" w:rsidRPr="00A7430C" w:rsidRDefault="004A1BF6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 xml:space="preserve">Труд лиц, работающих по совместительству. </w:t>
      </w:r>
    </w:p>
    <w:p w:rsidR="004A1BF6" w:rsidRPr="00A7430C" w:rsidRDefault="004A1BF6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 xml:space="preserve">Труд работников, работающих у работодателей - физических лиц. </w:t>
      </w:r>
    </w:p>
    <w:p w:rsidR="00DE0E4F" w:rsidRPr="00A7430C" w:rsidRDefault="004A1BF6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 xml:space="preserve">Труд педагогических работников </w:t>
      </w:r>
    </w:p>
    <w:p w:rsidR="008518EF" w:rsidRPr="00A7430C" w:rsidRDefault="008518EF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Труд дистанционных работников</w:t>
      </w:r>
    </w:p>
    <w:p w:rsidR="008518EF" w:rsidRPr="00A7430C" w:rsidRDefault="008518EF" w:rsidP="00A743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Труд женщин и лиц с семейными обязанностями</w:t>
      </w:r>
    </w:p>
    <w:p w:rsidR="00AF7FA6" w:rsidRPr="00575E54" w:rsidRDefault="00C23A99" w:rsidP="00AF7F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30C">
        <w:rPr>
          <w:rFonts w:ascii="Times New Roman" w:hAnsi="Times New Roman" w:cs="Times New Roman"/>
          <w:sz w:val="24"/>
          <w:szCs w:val="24"/>
        </w:rPr>
        <w:t>Труд лиц, работающих в районах Крайнего Севера и приравненных к ним местностях</w:t>
      </w:r>
      <w:r w:rsidR="00AF7FA6" w:rsidRPr="00575E54">
        <w:rPr>
          <w:sz w:val="32"/>
          <w:szCs w:val="32"/>
        </w:rPr>
        <w:t xml:space="preserve"> </w:t>
      </w:r>
    </w:p>
    <w:sectPr w:rsidR="00AF7FA6" w:rsidRPr="00575E54" w:rsidSect="0027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1E18"/>
    <w:multiLevelType w:val="hybridMultilevel"/>
    <w:tmpl w:val="697A09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63983"/>
    <w:multiLevelType w:val="hybridMultilevel"/>
    <w:tmpl w:val="1CFC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B1D53"/>
    <w:multiLevelType w:val="hybridMultilevel"/>
    <w:tmpl w:val="A9F0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F47C7"/>
    <w:multiLevelType w:val="hybridMultilevel"/>
    <w:tmpl w:val="B6789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2508A"/>
    <w:multiLevelType w:val="hybridMultilevel"/>
    <w:tmpl w:val="0F7C81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D247B"/>
    <w:multiLevelType w:val="hybridMultilevel"/>
    <w:tmpl w:val="63D07B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61762"/>
    <w:multiLevelType w:val="hybridMultilevel"/>
    <w:tmpl w:val="8BAA6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23E"/>
    <w:rsid w:val="000D4D00"/>
    <w:rsid w:val="0011735D"/>
    <w:rsid w:val="00142CF0"/>
    <w:rsid w:val="001E621E"/>
    <w:rsid w:val="00270A3F"/>
    <w:rsid w:val="002D4450"/>
    <w:rsid w:val="00364B90"/>
    <w:rsid w:val="004A1BF6"/>
    <w:rsid w:val="004F07FE"/>
    <w:rsid w:val="00575E54"/>
    <w:rsid w:val="0057623E"/>
    <w:rsid w:val="00592BBB"/>
    <w:rsid w:val="005A3A3C"/>
    <w:rsid w:val="0079538D"/>
    <w:rsid w:val="007A2110"/>
    <w:rsid w:val="007B2CA8"/>
    <w:rsid w:val="008518EF"/>
    <w:rsid w:val="008E42C3"/>
    <w:rsid w:val="009D05B7"/>
    <w:rsid w:val="00A7430C"/>
    <w:rsid w:val="00AF403C"/>
    <w:rsid w:val="00AF470C"/>
    <w:rsid w:val="00AF7FA6"/>
    <w:rsid w:val="00BB21FE"/>
    <w:rsid w:val="00BB58DA"/>
    <w:rsid w:val="00C23A99"/>
    <w:rsid w:val="00C8613E"/>
    <w:rsid w:val="00DB234E"/>
    <w:rsid w:val="00DE0E4F"/>
    <w:rsid w:val="00E53070"/>
    <w:rsid w:val="00E76BE0"/>
    <w:rsid w:val="00F173BD"/>
    <w:rsid w:val="00F5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eldar duguzev</dc:creator>
  <cp:lastModifiedBy>1</cp:lastModifiedBy>
  <cp:revision>18</cp:revision>
  <dcterms:created xsi:type="dcterms:W3CDTF">2022-12-04T18:54:00Z</dcterms:created>
  <dcterms:modified xsi:type="dcterms:W3CDTF">2022-12-07T11:02:00Z</dcterms:modified>
</cp:coreProperties>
</file>